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92B6" w14:textId="77777777" w:rsidR="00796F9F" w:rsidRPr="009C7E6A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  <w:r w:rsidRPr="009C7E6A">
        <w:rPr>
          <w:rFonts w:ascii="Times New Roman" w:eastAsia="Times New Roman" w:hAnsi="Times New Roman"/>
          <w:i/>
          <w:szCs w:val="24"/>
          <w:lang w:eastAsia="pl-PL"/>
        </w:rPr>
        <w:t>Załącznik 5c</w:t>
      </w:r>
      <w:r>
        <w:rPr>
          <w:rFonts w:ascii="Times New Roman" w:eastAsia="Times New Roman" w:hAnsi="Times New Roman"/>
          <w:i/>
          <w:szCs w:val="24"/>
          <w:lang w:eastAsia="pl-PL"/>
        </w:rPr>
        <w:t xml:space="preserve"> do Polityki</w:t>
      </w:r>
    </w:p>
    <w:p w14:paraId="21ED41A3" w14:textId="77777777" w:rsidR="00796F9F" w:rsidRPr="007415C9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  <w:r w:rsidRPr="007415C9">
        <w:rPr>
          <w:rFonts w:ascii="Times New Roman" w:eastAsia="Times New Roman" w:hAnsi="Times New Roman"/>
          <w:i/>
          <w:szCs w:val="24"/>
          <w:lang w:eastAsia="pl-PL"/>
        </w:rPr>
        <w:t>Wzór klauzuli informacyjnej do umowy której stroną jest osoba fizyczna lub osoba fizyczna prowadząca działalność gospodarczą</w:t>
      </w:r>
    </w:p>
    <w:p w14:paraId="25FBC4D0" w14:textId="77777777" w:rsidR="00796F9F" w:rsidRPr="000422F3" w:rsidRDefault="00796F9F" w:rsidP="00796F9F">
      <w:pPr>
        <w:spacing w:after="160"/>
        <w:jc w:val="center"/>
        <w:rPr>
          <w:rFonts w:ascii="Times New Roman" w:eastAsiaTheme="minorHAnsi" w:hAnsi="Times New Roman"/>
          <w:b/>
          <w:szCs w:val="24"/>
        </w:rPr>
      </w:pPr>
      <w:r w:rsidRPr="002B2D16">
        <w:rPr>
          <w:rFonts w:ascii="Times New Roman" w:eastAsiaTheme="minorHAnsi" w:hAnsi="Times New Roman"/>
          <w:b/>
          <w:szCs w:val="24"/>
        </w:rPr>
        <w:t>Klauzule informacyjne wynikające z art. 13 RODO</w:t>
      </w:r>
    </w:p>
    <w:p w14:paraId="46BA14B0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W związku z zawarciem z Panią/ Panem umowy Nr                 </w:t>
      </w:r>
      <w:r w:rsidRPr="002B2D16">
        <w:rPr>
          <w:rFonts w:ascii="Times New Roman" w:eastAsiaTheme="minorHAnsi" w:hAnsi="Times New Roman"/>
          <w:color w:val="000000"/>
          <w:szCs w:val="24"/>
        </w:rPr>
        <w:t>i</w:t>
      </w:r>
      <w:r w:rsidRPr="002B2D16">
        <w:rPr>
          <w:rFonts w:ascii="Times New Roman" w:eastAsiaTheme="minorHAnsi" w:hAnsi="Times New Roman"/>
          <w:szCs w:val="24"/>
        </w:rPr>
        <w:t xml:space="preserve"> pozyskaniem Pani/Pana danych osobowych, godnie z art. 13 ust. 1 i 2 rozporządzenia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Pr="002B2D16">
        <w:rPr>
          <w:rFonts w:ascii="Times New Roman" w:eastAsiaTheme="minorHAnsi" w:hAnsi="Times New Roman"/>
          <w:szCs w:val="24"/>
        </w:rPr>
        <w:t>późn</w:t>
      </w:r>
      <w:proofErr w:type="spellEnd"/>
      <w:r w:rsidRPr="002B2D16">
        <w:rPr>
          <w:rFonts w:ascii="Times New Roman" w:eastAsiaTheme="minorHAnsi" w:hAnsi="Times New Roman"/>
          <w:szCs w:val="24"/>
        </w:rPr>
        <w:t xml:space="preserve">. zm.), dalej jako „RODO”, informujemy, że: </w:t>
      </w:r>
    </w:p>
    <w:p w14:paraId="6BB87575" w14:textId="77777777" w:rsidR="00796F9F" w:rsidRPr="002B2D16" w:rsidRDefault="00796F9F" w:rsidP="00796F9F">
      <w:pPr>
        <w:numPr>
          <w:ilvl w:val="0"/>
          <w:numId w:val="3"/>
        </w:numPr>
        <w:spacing w:after="0" w:line="240" w:lineRule="auto"/>
        <w:ind w:left="-142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Administrator danych osobowych</w:t>
      </w:r>
    </w:p>
    <w:p w14:paraId="7E791964" w14:textId="77777777" w:rsidR="00E172E7" w:rsidRPr="00616C55" w:rsidRDefault="00E172E7" w:rsidP="00E172E7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bookmarkStart w:id="0" w:name="_Hlk123546650"/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Administratorem czyli podmiotem decydującym o celach i sposobach przetwarzania Pani/Pana danych osobowych jest Zespół Szkół nr 34 im. Mieszka I z siedzibą w Warszawie przy ul.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p w14:paraId="06D005C5" w14:textId="77777777" w:rsidR="00E172E7" w:rsidRPr="00616C55" w:rsidRDefault="00E172E7" w:rsidP="00E172E7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Z administratorem może się Pani/Pan skontaktować się poprzez adres e-mail: </w:t>
      </w:r>
      <w:hyperlink r:id="rId5" w:history="1">
        <w:r w:rsidRPr="00AA04E4">
          <w:rPr>
            <w:rStyle w:val="Hipercze"/>
            <w:rFonts w:ascii="Times New Roman" w:eastAsia="Times New Roman" w:hAnsi="Times New Roman"/>
            <w:szCs w:val="24"/>
            <w:lang w:eastAsia="pl-PL"/>
          </w:rPr>
          <w:t>zs34@eduwarszawa.pl</w:t>
        </w:r>
      </w:hyperlink>
      <w:r w:rsidRPr="00616C55">
        <w:rPr>
          <w:rStyle w:val="Hipercze"/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lub pisemnie na adres korespondencyjny: Zespół Szkół nr 34 im. Mieszka I, 03-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202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Warszawa ul. 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bookmarkEnd w:id="0"/>
    <w:p w14:paraId="23FC41DA" w14:textId="77777777" w:rsidR="00796F9F" w:rsidRPr="00AB57B5" w:rsidRDefault="00796F9F" w:rsidP="00796F9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bCs/>
          <w:szCs w:val="24"/>
        </w:rPr>
      </w:pPr>
      <w:r w:rsidRPr="00AB57B5">
        <w:rPr>
          <w:rFonts w:ascii="Times New Roman" w:eastAsiaTheme="minorHAnsi" w:hAnsi="Times New Roman"/>
          <w:b/>
          <w:bCs/>
          <w:szCs w:val="24"/>
        </w:rPr>
        <w:t>Inspektor Ochrony Danych Osobowych</w:t>
      </w:r>
    </w:p>
    <w:p w14:paraId="07955D3D" w14:textId="77777777" w:rsidR="00E172E7" w:rsidRPr="002B2D16" w:rsidRDefault="00E172E7" w:rsidP="00E172E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Administrator wyznaczył Inspektora Ochrony Danych Osobowych, z którym może się Pani/Pan skontaktować w sprawach ochrony i przetwarzania swoich danych osobowych pod adresem e-mail:</w:t>
      </w:r>
      <w:r w:rsidRPr="005C7B9C">
        <w:rPr>
          <w:rFonts w:ascii="Times New Roman" w:hAnsi="Times New Roman"/>
          <w:szCs w:val="24"/>
        </w:rPr>
        <w:t xml:space="preserve"> </w:t>
      </w:r>
      <w:hyperlink r:id="rId6" w:history="1">
        <w:r w:rsidRPr="005C7B9C">
          <w:rPr>
            <w:rStyle w:val="Hipercze"/>
            <w:rFonts w:ascii="Times New Roman" w:hAnsi="Times New Roman"/>
            <w:szCs w:val="24"/>
            <w:shd w:val="clear" w:color="auto" w:fill="FFFFFF"/>
          </w:rPr>
          <w:t>iod.dbfotargowek@eduwarszawa.pl</w:t>
        </w:r>
      </w:hyperlink>
      <w:r w:rsidRPr="002B2D16">
        <w:rPr>
          <w:rFonts w:ascii="Times New Roman" w:eastAsia="Times New Roman" w:hAnsi="Times New Roman"/>
          <w:szCs w:val="24"/>
          <w:lang w:eastAsia="pl-PL"/>
        </w:rPr>
        <w:t xml:space="preserve"> lub pisemnie na adres naszej siedziby, wskazany w pkt 1. </w:t>
      </w:r>
    </w:p>
    <w:p w14:paraId="36BDD7D3" w14:textId="77777777" w:rsidR="00796F9F" w:rsidRPr="002B2D16" w:rsidRDefault="00796F9F" w:rsidP="00796F9F">
      <w:pPr>
        <w:spacing w:after="0" w:line="240" w:lineRule="auto"/>
        <w:ind w:hanging="60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3.     Cele i podstawy prawne przetwarzania</w:t>
      </w:r>
    </w:p>
    <w:p w14:paraId="2C0D86E8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Jako administrator będziemy przetwarzać Pani/Pana dane osobowe w celu zawarcia i</w:t>
      </w:r>
      <w:r>
        <w:rPr>
          <w:rFonts w:ascii="Times New Roman" w:eastAsiaTheme="minorHAnsi" w:hAnsi="Times New Roman"/>
          <w:szCs w:val="24"/>
        </w:rPr>
        <w:t> </w:t>
      </w:r>
      <w:r w:rsidRPr="002B2D16">
        <w:rPr>
          <w:rFonts w:ascii="Times New Roman" w:eastAsiaTheme="minorHAnsi" w:hAnsi="Times New Roman"/>
          <w:szCs w:val="24"/>
        </w:rPr>
        <w:t xml:space="preserve">rozliczenia umowy Nr              </w:t>
      </w:r>
      <w:r w:rsidRPr="002B2D16">
        <w:rPr>
          <w:rFonts w:ascii="Times New Roman" w:eastAsiaTheme="minorHAnsi" w:hAnsi="Times New Roman"/>
          <w:color w:val="000000"/>
          <w:szCs w:val="24"/>
        </w:rPr>
        <w:t>.</w:t>
      </w:r>
    </w:p>
    <w:p w14:paraId="1DFD302D" w14:textId="77777777" w:rsidR="00796F9F" w:rsidRDefault="00796F9F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Przetwarzanie Pani/Pana danych osobowych jest niezbędne do realizacji i rozliczenia umowy, której Pani/Pan jest stroną, co stanowi o zgodnym z prawem przetwarzaniu Pani/Pana danych osobowych w oparciu o przesłanki legalności przetwarzania, o których mowa w art. 6 ust. 1 lit. b i c Rozporządzenia Parlamentu Europejskiego i Rady (UE) 2016/679 z dnia 27 kwietnia 2016 r. w sprawie ochrony osób fizycznych w związku z przetwarzaniem danych osobowych i</w:t>
      </w:r>
      <w:r>
        <w:rPr>
          <w:rFonts w:ascii="Times New Roman" w:eastAsiaTheme="minorHAnsi" w:hAnsi="Times New Roman"/>
          <w:szCs w:val="24"/>
        </w:rPr>
        <w:t> </w:t>
      </w:r>
      <w:r w:rsidRPr="002B2D16">
        <w:rPr>
          <w:rFonts w:ascii="Times New Roman" w:eastAsiaTheme="minorHAnsi" w:hAnsi="Times New Roman"/>
          <w:szCs w:val="24"/>
        </w:rPr>
        <w:t>w</w:t>
      </w:r>
      <w:r>
        <w:rPr>
          <w:rFonts w:ascii="Times New Roman" w:eastAsiaTheme="minorHAnsi" w:hAnsi="Times New Roman"/>
          <w:szCs w:val="24"/>
        </w:rPr>
        <w:t> </w:t>
      </w:r>
      <w:r w:rsidRPr="002B2D16">
        <w:rPr>
          <w:rFonts w:ascii="Times New Roman" w:eastAsiaTheme="minorHAnsi" w:hAnsi="Times New Roman"/>
          <w:szCs w:val="24"/>
        </w:rPr>
        <w:t>sprawie swobodnego przepływu takich danych oraz uchylenia dyrektywy 95/46/WE (ogólne rozporządzenie o ochronie danych)</w:t>
      </w:r>
      <w:r w:rsidRPr="002B2D16">
        <w:rPr>
          <w:rFonts w:ascii="Times New Roman" w:eastAsiaTheme="minorHAnsi" w:hAnsi="Times New Roman"/>
          <w:bCs/>
          <w:szCs w:val="24"/>
        </w:rPr>
        <w:t xml:space="preserve"> (Dz.U. UE. L. z 2016 r. Nr 119, z </w:t>
      </w:r>
      <w:proofErr w:type="spellStart"/>
      <w:r w:rsidRPr="002B2D16">
        <w:rPr>
          <w:rFonts w:ascii="Times New Roman" w:eastAsiaTheme="minorHAnsi" w:hAnsi="Times New Roman"/>
          <w:bCs/>
          <w:szCs w:val="24"/>
        </w:rPr>
        <w:t>późn</w:t>
      </w:r>
      <w:proofErr w:type="spellEnd"/>
      <w:r w:rsidRPr="002B2D16">
        <w:rPr>
          <w:rFonts w:ascii="Times New Roman" w:eastAsiaTheme="minorHAnsi" w:hAnsi="Times New Roman"/>
          <w:bCs/>
          <w:szCs w:val="24"/>
        </w:rPr>
        <w:t xml:space="preserve">. zm.) dalej jako </w:t>
      </w:r>
      <w:r w:rsidRPr="002B2D16">
        <w:rPr>
          <w:rFonts w:ascii="Times New Roman" w:eastAsiaTheme="minorHAnsi" w:hAnsi="Times New Roman"/>
          <w:szCs w:val="24"/>
        </w:rPr>
        <w:t xml:space="preserve">RODO </w:t>
      </w:r>
    </w:p>
    <w:p w14:paraId="152DE32D" w14:textId="77777777" w:rsidR="00796F9F" w:rsidRPr="002B2D16" w:rsidRDefault="00796F9F" w:rsidP="00796F9F">
      <w:pPr>
        <w:spacing w:after="0" w:line="240" w:lineRule="auto"/>
        <w:ind w:hanging="600"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 xml:space="preserve">4.    Okres przetwarzania danych </w:t>
      </w:r>
    </w:p>
    <w:p w14:paraId="1C70EB00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Pani/Pan dane osobowe będą przetwarzane przez okres przewidziany przepisami prawa w tym zakresie, w tym przez okres przechowywania dokumentacji określony w przepisach powszechnych i uregulowaniach wewnętrznych administratora w zakresie archiwizacji dokumentów, a także przez okres przedawnienia roszczeń przysługujących administratorowi i</w:t>
      </w:r>
      <w:r>
        <w:rPr>
          <w:rFonts w:ascii="Times New Roman" w:eastAsiaTheme="minorHAnsi" w:hAnsi="Times New Roman"/>
          <w:szCs w:val="24"/>
        </w:rPr>
        <w:t> </w:t>
      </w:r>
      <w:r w:rsidRPr="002B2D16">
        <w:rPr>
          <w:rFonts w:ascii="Times New Roman" w:eastAsiaTheme="minorHAnsi" w:hAnsi="Times New Roman"/>
          <w:szCs w:val="24"/>
        </w:rPr>
        <w:t>w stosunku do niego.</w:t>
      </w:r>
    </w:p>
    <w:p w14:paraId="32F41493" w14:textId="77777777" w:rsidR="00796F9F" w:rsidRPr="002B2D16" w:rsidRDefault="00796F9F" w:rsidP="00796F9F">
      <w:pPr>
        <w:spacing w:after="0" w:line="240" w:lineRule="auto"/>
        <w:ind w:hanging="567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5.    Odbiorcy danych</w:t>
      </w:r>
    </w:p>
    <w:p w14:paraId="58C6205F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Pani/Pana dane osobowe mogą być udostępniane innym podmiotom jeżeli obowiązek taki będzie wynikać z przepisów prawa.</w:t>
      </w:r>
    </w:p>
    <w:p w14:paraId="43D4B59A" w14:textId="65234431" w:rsidR="00796F9F" w:rsidRDefault="00796F9F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14FBF42E" w14:textId="20D33D2A" w:rsidR="00E172E7" w:rsidRDefault="00E172E7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</w:p>
    <w:p w14:paraId="62DE2D6D" w14:textId="77777777" w:rsidR="00E172E7" w:rsidRPr="002B2D16" w:rsidRDefault="00E172E7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</w:p>
    <w:p w14:paraId="5247ADA9" w14:textId="77777777" w:rsidR="00796F9F" w:rsidRPr="002B2D16" w:rsidRDefault="00796F9F" w:rsidP="00796F9F">
      <w:pPr>
        <w:spacing w:after="0" w:line="240" w:lineRule="auto"/>
        <w:ind w:hanging="60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lastRenderedPageBreak/>
        <w:t>6.     Prawa osób, których dane dotyczą:</w:t>
      </w:r>
    </w:p>
    <w:p w14:paraId="22DE08A2" w14:textId="77777777" w:rsidR="00796F9F" w:rsidRPr="002B2D16" w:rsidRDefault="00796F9F" w:rsidP="00796F9F">
      <w:pPr>
        <w:spacing w:after="0" w:line="240" w:lineRule="auto"/>
        <w:contextualSpacing/>
        <w:rPr>
          <w:rFonts w:ascii="Times New Roman" w:eastAsiaTheme="minorHAnsi" w:hAnsi="Times New Roman"/>
          <w:bCs/>
          <w:szCs w:val="24"/>
        </w:rPr>
      </w:pPr>
      <w:r w:rsidRPr="002B2D16">
        <w:rPr>
          <w:rFonts w:ascii="Times New Roman" w:eastAsiaTheme="minorHAnsi" w:hAnsi="Times New Roman"/>
          <w:bCs/>
          <w:szCs w:val="24"/>
        </w:rPr>
        <w:t>Zgodnie z RODO przysługuje Pani/Panu:</w:t>
      </w:r>
    </w:p>
    <w:p w14:paraId="3AFDF955" w14:textId="77777777" w:rsidR="00796F9F" w:rsidRPr="002B2D16" w:rsidRDefault="00796F9F" w:rsidP="00796F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dostępu do swoich danych osobowych oraz otrzymania ich kopii;</w:t>
      </w:r>
    </w:p>
    <w:p w14:paraId="3C52FA7C" w14:textId="77777777" w:rsidR="00796F9F" w:rsidRPr="002B2D16" w:rsidRDefault="00796F9F" w:rsidP="00796F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 sprostowania (poprawiania) swoich danych osobowych;</w:t>
      </w:r>
    </w:p>
    <w:p w14:paraId="56604142" w14:textId="77777777" w:rsidR="00796F9F" w:rsidRPr="002B2D16" w:rsidRDefault="00796F9F" w:rsidP="00796F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ograniczenia przetwarzania danych osobowych.</w:t>
      </w:r>
    </w:p>
    <w:p w14:paraId="45B4757D" w14:textId="77777777" w:rsidR="00796F9F" w:rsidRPr="002B2D16" w:rsidRDefault="00796F9F" w:rsidP="00796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2B2D16">
        <w:rPr>
          <w:rFonts w:ascii="Times New Roman" w:hAnsi="Times New Roman"/>
          <w:color w:val="000000"/>
          <w:szCs w:val="24"/>
        </w:rPr>
        <w:t>Jeżeli chce Pani/Pan skorzystać z któregokolwiek z tych uprawnień prosimy o kontakt z</w:t>
      </w:r>
      <w:r>
        <w:rPr>
          <w:rFonts w:ascii="Times New Roman" w:hAnsi="Times New Roman"/>
          <w:color w:val="000000"/>
          <w:szCs w:val="24"/>
        </w:rPr>
        <w:t> </w:t>
      </w:r>
      <w:r w:rsidRPr="002B2D16">
        <w:rPr>
          <w:rFonts w:ascii="Times New Roman" w:hAnsi="Times New Roman"/>
          <w:color w:val="000000"/>
          <w:szCs w:val="24"/>
        </w:rPr>
        <w:t>Inspektorem Ochrony Danych Osobowych, wskazany w pkt 2 lub pisemnie na adres korespondencyjny, wskazany w pkt 1.</w:t>
      </w:r>
    </w:p>
    <w:p w14:paraId="370C278F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i/>
          <w:szCs w:val="24"/>
        </w:rPr>
      </w:pPr>
      <w:r w:rsidRPr="002B2D16">
        <w:rPr>
          <w:rFonts w:ascii="Times New Roman" w:eastAsiaTheme="minorHAnsi" w:hAnsi="Times New Roman"/>
          <w:szCs w:val="24"/>
        </w:rPr>
        <w:t>Zgodnie z RODO nie przysługuje Pani/Panu:</w:t>
      </w:r>
    </w:p>
    <w:p w14:paraId="6856690C" w14:textId="77777777" w:rsidR="00796F9F" w:rsidRPr="002B2D16" w:rsidRDefault="00796F9F" w:rsidP="00796F9F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Times New Roman" w:eastAsiaTheme="minorHAnsi" w:hAnsi="Times New Roman"/>
          <w:i/>
          <w:szCs w:val="24"/>
          <w:lang w:eastAsia="pl-PL"/>
        </w:rPr>
      </w:pPr>
      <w:r w:rsidRPr="002B2D16">
        <w:rPr>
          <w:rFonts w:ascii="Times New Roman" w:eastAsiaTheme="minorHAnsi" w:hAnsi="Times New Roman"/>
          <w:szCs w:val="24"/>
          <w:lang w:eastAsia="pl-PL"/>
        </w:rPr>
        <w:t>w związku z art. 17 ust. 3 lit. b, d lub e RODO prawo do usunięcia danych osobowych;</w:t>
      </w:r>
    </w:p>
    <w:p w14:paraId="5608D1DE" w14:textId="77777777" w:rsidR="00796F9F" w:rsidRPr="002B2D16" w:rsidRDefault="00796F9F" w:rsidP="00796F9F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Times New Roman" w:eastAsiaTheme="minorHAnsi" w:hAnsi="Times New Roman"/>
          <w:i/>
          <w:szCs w:val="24"/>
          <w:lang w:eastAsia="pl-PL"/>
        </w:rPr>
      </w:pPr>
      <w:r w:rsidRPr="002B2D16">
        <w:rPr>
          <w:rFonts w:ascii="Times New Roman" w:eastAsiaTheme="minorHAnsi" w:hAnsi="Times New Roman"/>
          <w:szCs w:val="24"/>
          <w:lang w:eastAsia="pl-PL"/>
        </w:rPr>
        <w:t>prawo do przenoszenia danych osobowych, o którym mowa w art. 20 RODO;</w:t>
      </w:r>
    </w:p>
    <w:p w14:paraId="2B6809B1" w14:textId="77777777" w:rsidR="00796F9F" w:rsidRPr="002B2D16" w:rsidRDefault="00796F9F" w:rsidP="00796F9F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na podstawie art. 21 RODO prawo sprzeciwu, wobec przetwarzania danych osobowych, gdyż podstawą prawną przetwarzania Pani/Pana danych osobowych jest art. 6 ust. 1 lit. b i c RODO.</w:t>
      </w:r>
    </w:p>
    <w:p w14:paraId="51488F2F" w14:textId="77777777" w:rsidR="00796F9F" w:rsidRPr="002B2D16" w:rsidRDefault="00796F9F" w:rsidP="00796F9F">
      <w:pPr>
        <w:spacing w:after="0" w:line="240" w:lineRule="auto"/>
        <w:ind w:left="284"/>
        <w:contextualSpacing/>
        <w:rPr>
          <w:rFonts w:ascii="Times New Roman" w:eastAsiaTheme="minorHAnsi" w:hAnsi="Times New Roman"/>
          <w:szCs w:val="24"/>
        </w:rPr>
      </w:pPr>
    </w:p>
    <w:p w14:paraId="67A9EDA4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Zgodnie z RODO, każdej osobie, której dane przetwarzamy przysługuje prawo do wniesienia skargi do Prezesa Urzędu Ochrony Danych Osobowych. </w:t>
      </w:r>
    </w:p>
    <w:p w14:paraId="7D0E982C" w14:textId="77777777" w:rsidR="00796F9F" w:rsidRPr="002B2D16" w:rsidRDefault="00796F9F" w:rsidP="00796F9F">
      <w:pPr>
        <w:spacing w:after="0" w:line="240" w:lineRule="auto"/>
        <w:ind w:hanging="60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7.     Informacja o wymogu/dobrowolności podania danych</w:t>
      </w:r>
    </w:p>
    <w:p w14:paraId="33F0C9E5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Podanie przez Pani/ Pana danych ma charakter dobrowolny, ale jest konieczne do zawarcia i</w:t>
      </w:r>
      <w:r>
        <w:rPr>
          <w:rFonts w:ascii="Times New Roman" w:eastAsiaTheme="minorHAnsi" w:hAnsi="Times New Roman"/>
          <w:szCs w:val="24"/>
        </w:rPr>
        <w:t> </w:t>
      </w:r>
      <w:r w:rsidRPr="002B2D16">
        <w:rPr>
          <w:rFonts w:ascii="Times New Roman" w:eastAsiaTheme="minorHAnsi" w:hAnsi="Times New Roman"/>
          <w:szCs w:val="24"/>
        </w:rPr>
        <w:t xml:space="preserve">rozliczenia umowy, której jest Pani/Pan stroną. </w:t>
      </w:r>
    </w:p>
    <w:p w14:paraId="377E1E0C" w14:textId="77777777" w:rsidR="00796F9F" w:rsidRPr="002B2D16" w:rsidRDefault="00796F9F" w:rsidP="00796F9F">
      <w:pPr>
        <w:spacing w:after="0" w:line="240" w:lineRule="auto"/>
        <w:ind w:hanging="60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 xml:space="preserve">8 .   </w:t>
      </w:r>
      <w:r w:rsidRPr="002B2D16">
        <w:rPr>
          <w:rFonts w:ascii="Times New Roman" w:eastAsiaTheme="minorHAnsi" w:hAnsi="Times New Roman"/>
          <w:szCs w:val="24"/>
        </w:rPr>
        <w:t xml:space="preserve"> </w:t>
      </w:r>
      <w:r w:rsidRPr="002B2D16">
        <w:rPr>
          <w:rFonts w:ascii="Times New Roman" w:eastAsiaTheme="minorHAnsi" w:hAnsi="Times New Roman"/>
          <w:b/>
          <w:bCs/>
          <w:szCs w:val="24"/>
        </w:rPr>
        <w:t>Zautomatyzowane podejmowanie decyzji</w:t>
      </w:r>
    </w:p>
    <w:p w14:paraId="7C53939D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bCs/>
          <w:iCs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W oparciu o Pani/Pana dane osobowe administrator </w:t>
      </w:r>
      <w:r w:rsidRPr="002B2D16">
        <w:rPr>
          <w:rFonts w:ascii="Times New Roman" w:eastAsiaTheme="minorHAnsi" w:hAnsi="Times New Roman"/>
          <w:iCs/>
          <w:szCs w:val="24"/>
        </w:rPr>
        <w:t>nie będzie</w:t>
      </w:r>
      <w:r w:rsidRPr="002B2D16">
        <w:rPr>
          <w:rFonts w:ascii="Times New Roman" w:eastAsiaTheme="minorHAnsi" w:hAnsi="Times New Roman"/>
          <w:szCs w:val="24"/>
        </w:rPr>
        <w:t xml:space="preserve"> podejmowało wobec Pani/Pana zautomatyzowanych decyzji, w tym decyzji będących wynikiem profilowania. </w:t>
      </w:r>
      <w:r w:rsidRPr="002B2D16">
        <w:rPr>
          <w:rFonts w:ascii="Times New Roman" w:eastAsiaTheme="minorHAnsi" w:hAnsi="Times New Roman"/>
          <w:bCs/>
          <w:iCs/>
          <w:szCs w:val="24"/>
        </w:rPr>
        <w:t xml:space="preserve"> </w:t>
      </w:r>
    </w:p>
    <w:p w14:paraId="2D52E566" w14:textId="77777777" w:rsidR="00796F9F" w:rsidRPr="002B2D16" w:rsidRDefault="00796F9F" w:rsidP="00796F9F">
      <w:pPr>
        <w:spacing w:after="0" w:line="240" w:lineRule="auto"/>
        <w:rPr>
          <w:rFonts w:ascii="Times New Roman" w:eastAsiaTheme="minorHAnsi" w:hAnsi="Times New Roman"/>
          <w:b/>
          <w:szCs w:val="24"/>
        </w:rPr>
      </w:pPr>
      <w:r w:rsidRPr="002B2D16">
        <w:rPr>
          <w:rFonts w:ascii="Times New Roman" w:eastAsiaTheme="minorHAnsi" w:hAnsi="Times New Roman"/>
          <w:szCs w:val="24"/>
        </w:rPr>
        <w:t>Administrator nie przewiduje przekazywania Pani/Pana danych osobowych do państwa trzeciego (tj. państwa, które nie należy do Europejskiego Obszaru Gospodarczego obejmującego Unię Europejską, Norwegię, Liechtenstein i Islandię)</w:t>
      </w:r>
      <w:r w:rsidRPr="002B2D16">
        <w:rPr>
          <w:rFonts w:ascii="Times New Roman" w:eastAsiaTheme="minorHAnsi" w:hAnsi="Times New Roman"/>
          <w:color w:val="545454"/>
          <w:szCs w:val="24"/>
          <w:shd w:val="clear" w:color="auto" w:fill="FFFFFF"/>
        </w:rPr>
        <w:t xml:space="preserve"> </w:t>
      </w:r>
      <w:r w:rsidRPr="002B2D16">
        <w:rPr>
          <w:rFonts w:ascii="Times New Roman" w:eastAsiaTheme="minorHAnsi" w:hAnsi="Times New Roman"/>
          <w:szCs w:val="24"/>
        </w:rPr>
        <w:t>ani do organizacji międzynarodowych.</w:t>
      </w:r>
    </w:p>
    <w:p w14:paraId="60373B2A" w14:textId="77777777" w:rsidR="00796F9F" w:rsidRDefault="00796F9F" w:rsidP="00796F9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</w:p>
    <w:p w14:paraId="41E5B48A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244BFCC2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122C642A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4C0B4FE3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69048CE2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6E9D96A3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2EA8D191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1D7C8650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4D396E59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2F4B2A85" w14:textId="77777777" w:rsidR="00796F9F" w:rsidRDefault="00796F9F" w:rsidP="00796F9F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</w:p>
    <w:p w14:paraId="71AAF027" w14:textId="77777777" w:rsidR="00AB108E" w:rsidRDefault="00AB108E"/>
    <w:sectPr w:rsidR="00AB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 w16cid:durableId="1243416062">
    <w:abstractNumId w:val="0"/>
  </w:num>
  <w:num w:numId="2" w16cid:durableId="1161655809">
    <w:abstractNumId w:val="1"/>
  </w:num>
  <w:num w:numId="3" w16cid:durableId="596402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DF"/>
    <w:rsid w:val="005B7EDF"/>
    <w:rsid w:val="00796F9F"/>
    <w:rsid w:val="00AB108E"/>
    <w:rsid w:val="00E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864C"/>
  <w15:chartTrackingRefBased/>
  <w15:docId w15:val="{52F85325-907F-4637-824F-AD5FB28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F9F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zs34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4164</Characters>
  <Application>Microsoft Office Word</Application>
  <DocSecurity>0</DocSecurity>
  <Lines>34</Lines>
  <Paragraphs>9</Paragraphs>
  <ScaleCrop>false</ScaleCrop>
  <Company>Edukacja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Sławomir Zieliński</cp:lastModifiedBy>
  <cp:revision>3</cp:revision>
  <dcterms:created xsi:type="dcterms:W3CDTF">2019-02-19T08:24:00Z</dcterms:created>
  <dcterms:modified xsi:type="dcterms:W3CDTF">2023-01-02T09:12:00Z</dcterms:modified>
</cp:coreProperties>
</file>